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A05" w:rsidRDefault="007D6A05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7D6A05" w:rsidRDefault="007D6A05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Wuilfer Ferney Ortiz González  15-11-12</w:t>
      </w:r>
    </w:p>
    <w:p w:rsidR="007D6A05" w:rsidRDefault="007D6A05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7D6A05" w:rsidRPr="007D6A05" w:rsidRDefault="007D6A05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254DE3" w:rsidRDefault="007D6A05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D6A05">
        <w:rPr>
          <w:rFonts w:ascii="Arial" w:hAnsi="Arial" w:cs="Arial"/>
          <w:color w:val="000000"/>
          <w:sz w:val="24"/>
          <w:szCs w:val="24"/>
          <w:shd w:val="clear" w:color="auto" w:fill="FFFFFF"/>
        </w:rPr>
        <w:t>El</w:t>
      </w:r>
      <w:r w:rsidRPr="007D6A05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7D6A05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álgebra relacional</w:t>
      </w:r>
      <w:r w:rsidRPr="007D6A05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7D6A05">
        <w:rPr>
          <w:rFonts w:ascii="Arial" w:hAnsi="Arial" w:cs="Arial"/>
          <w:color w:val="000000"/>
          <w:sz w:val="24"/>
          <w:szCs w:val="24"/>
          <w:shd w:val="clear" w:color="auto" w:fill="FFFFFF"/>
        </w:rPr>
        <w:t>es un conjunto de operaciones que describen paso a paso como computar una respuesta sobre las relaciones, tal y como éstas son definidas en el</w:t>
      </w:r>
      <w:r w:rsidRPr="007D6A05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7D6A05">
        <w:rPr>
          <w:rFonts w:ascii="Arial" w:hAnsi="Arial" w:cs="Arial"/>
          <w:sz w:val="24"/>
          <w:szCs w:val="24"/>
          <w:shd w:val="clear" w:color="auto" w:fill="FFFFFF"/>
        </w:rPr>
        <w:t>modelo relacional</w:t>
      </w:r>
      <w:r w:rsidRPr="007D6A0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Denominada de tipo</w:t>
      </w:r>
      <w:r w:rsidRPr="007D6A05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7D6A05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procedimental</w:t>
      </w:r>
      <w:r w:rsidRPr="007D6A0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  <w:r w:rsidRPr="007D6A05">
        <w:rPr>
          <w:rFonts w:ascii="Arial" w:hAnsi="Arial" w:cs="Arial"/>
          <w:color w:val="000000"/>
          <w:sz w:val="24"/>
          <w:szCs w:val="24"/>
          <w:shd w:val="clear" w:color="auto" w:fill="FFFFFF"/>
        </w:rPr>
        <w:t>Describe el aspecto de la</w:t>
      </w:r>
      <w:r w:rsidRPr="007D6A05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7D6A05">
        <w:rPr>
          <w:rFonts w:ascii="Arial" w:hAnsi="Arial" w:cs="Arial"/>
          <w:sz w:val="24"/>
          <w:szCs w:val="24"/>
          <w:shd w:val="clear" w:color="auto" w:fill="FFFFFF"/>
        </w:rPr>
        <w:t>manipulación de datos</w:t>
      </w:r>
      <w:r w:rsidRPr="007D6A0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Estas operaciones se usan como una representación intermedia de una consulta a una base de datos y, debido a sus propiedades algebraicas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7D6A05" w:rsidRDefault="007D6A05">
      <w:pPr>
        <w:rPr>
          <w:rFonts w:ascii="Arial" w:hAnsi="Arial" w:cs="Arial"/>
          <w:sz w:val="24"/>
          <w:szCs w:val="24"/>
        </w:rPr>
      </w:pPr>
    </w:p>
    <w:p w:rsidR="007D6A05" w:rsidRPr="007D6A05" w:rsidRDefault="007D6A05" w:rsidP="007D6A0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1"/>
          <w:szCs w:val="31"/>
          <w:lang w:eastAsia="es-CO"/>
        </w:rPr>
      </w:pPr>
      <w:r w:rsidRPr="007D6A05">
        <w:rPr>
          <w:rFonts w:ascii="Arial" w:eastAsia="Times New Roman" w:hAnsi="Arial" w:cs="Arial"/>
          <w:b/>
          <w:bCs/>
          <w:color w:val="000000"/>
          <w:sz w:val="31"/>
          <w:szCs w:val="31"/>
          <w:lang w:eastAsia="es-CO"/>
        </w:rPr>
        <w:t>CONSTRUYEN RELACIONES Y MANIPULAN DATOS Y SU SIMBOLOGÍA.</w:t>
      </w:r>
    </w:p>
    <w:p w:rsidR="007D6A05" w:rsidRDefault="007D6A05">
      <w:pPr>
        <w:rPr>
          <w:rFonts w:ascii="Arial" w:hAnsi="Arial" w:cs="Arial"/>
          <w:sz w:val="24"/>
          <w:szCs w:val="24"/>
        </w:rPr>
      </w:pPr>
    </w:p>
    <w:p w:rsidR="007D6A05" w:rsidRDefault="007D6A05">
      <w:pPr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Consta de un conjunto de operaciones que toman como entrada una o dos relaciones y producen como resultado una nueva relación, por lo tanto, es posible anidar y combinar operadore</w:t>
      </w:r>
      <w:r>
        <w:rPr>
          <w:b/>
          <w:bCs/>
          <w:color w:val="000000"/>
          <w:sz w:val="27"/>
          <w:szCs w:val="27"/>
        </w:rPr>
        <w:t>s.</w:t>
      </w:r>
    </w:p>
    <w:p w:rsidR="007D6A05" w:rsidRDefault="007D6A05">
      <w:pPr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Hay ocho operadores en el álgebra relacional que construyen relaciones y manipulan dato</w:t>
      </w:r>
      <w:r>
        <w:rPr>
          <w:b/>
          <w:bCs/>
          <w:color w:val="000000"/>
          <w:sz w:val="27"/>
          <w:szCs w:val="27"/>
        </w:rPr>
        <w:t>s</w:t>
      </w:r>
    </w:p>
    <w:p w:rsidR="007D6A05" w:rsidRDefault="007D6A05">
      <w:pPr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Seleccionar </w:t>
      </w:r>
    </w:p>
    <w:p w:rsidR="007D6A05" w:rsidRDefault="007D6A05">
      <w:pPr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Unión </w:t>
      </w:r>
    </w:p>
    <w:p w:rsidR="007D6A05" w:rsidRDefault="007D6A05">
      <w:pPr>
        <w:rPr>
          <w:b/>
          <w:bCs/>
          <w:color w:val="000000"/>
          <w:sz w:val="27"/>
          <w:szCs w:val="27"/>
        </w:rPr>
      </w:pPr>
      <w:proofErr w:type="spellStart"/>
      <w:r>
        <w:rPr>
          <w:b/>
          <w:bCs/>
          <w:color w:val="000000"/>
          <w:sz w:val="27"/>
          <w:szCs w:val="27"/>
        </w:rPr>
        <w:t>Join</w:t>
      </w:r>
      <w:proofErr w:type="spellEnd"/>
    </w:p>
    <w:p w:rsidR="007D6A05" w:rsidRDefault="007D6A05">
      <w:pPr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Proyección</w:t>
      </w:r>
    </w:p>
    <w:p w:rsidR="007D6A05" w:rsidRDefault="007D6A05">
      <w:pPr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Intersección</w:t>
      </w:r>
    </w:p>
    <w:p w:rsidR="007D6A05" w:rsidRDefault="007D6A05">
      <w:pPr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División</w:t>
      </w:r>
    </w:p>
    <w:p w:rsidR="007D6A05" w:rsidRDefault="007D6A05">
      <w:pPr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Producto</w:t>
      </w:r>
    </w:p>
    <w:p w:rsidR="00744827" w:rsidRDefault="007D6A05">
      <w:pPr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Diferencia</w:t>
      </w:r>
    </w:p>
    <w:p w:rsidR="007D6A05" w:rsidRDefault="007448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Ejemplos </w:t>
      </w:r>
    </w:p>
    <w:p w:rsidR="00744827" w:rsidRDefault="007448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Proyección</w:t>
      </w:r>
    </w:p>
    <w:p w:rsidR="00744827" w:rsidRPr="00744827" w:rsidRDefault="00744827" w:rsidP="00744827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  <w:r w:rsidRPr="00744827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Permite extraer columnas (atributos) de una relación, dando como resultado un </w:t>
      </w:r>
      <w:r w:rsidRPr="00744827">
        <w:rPr>
          <w:rFonts w:ascii="Arial" w:eastAsia="Times New Roman" w:hAnsi="Arial" w:cs="Arial"/>
          <w:i/>
          <w:iCs/>
          <w:color w:val="000000"/>
          <w:sz w:val="20"/>
          <w:szCs w:val="20"/>
          <w:lang w:eastAsia="es-CO"/>
        </w:rPr>
        <w:t>subconjunto vertical</w:t>
      </w:r>
      <w:r w:rsidRPr="00744827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 de atributos de la relación, esto es:</w:t>
      </w:r>
    </w:p>
    <w:p w:rsidR="00744827" w:rsidRPr="00744827" w:rsidRDefault="00744827" w:rsidP="00744827">
      <w:pPr>
        <w:shd w:val="clear" w:color="auto" w:fill="FFFFFF"/>
        <w:spacing w:after="24" w:line="360" w:lineRule="atLeast"/>
        <w:ind w:left="72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es-CO"/>
        </w:rPr>
        <w:drawing>
          <wp:inline distT="0" distB="0" distL="0" distR="0">
            <wp:extent cx="876300" cy="190500"/>
            <wp:effectExtent l="0" t="0" r="0" b="0"/>
            <wp:docPr id="2" name="Imagen 2" descr="&#10;   \Pi_{A_1,A_2,\dots,A_n} \!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#10;   \Pi_{A_1,A_2,\dots,A_n} \!&#10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827" w:rsidRDefault="00744827" w:rsidP="00744827">
      <w:pPr>
        <w:shd w:val="clear" w:color="auto" w:fill="FFFFFF"/>
        <w:spacing w:before="96" w:after="120" w:line="288" w:lineRule="atLeast"/>
        <w:ind w:left="384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  <w:r w:rsidRPr="00744827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Donde 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es-CO"/>
        </w:rPr>
        <w:drawing>
          <wp:inline distT="0" distB="0" distL="0" distR="0">
            <wp:extent cx="1152525" cy="171450"/>
            <wp:effectExtent l="0" t="0" r="9525" b="0"/>
            <wp:docPr id="1" name="Imagen 1" descr="A_1,A_2,\dots,A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1,A_2,\dots,A_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4827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 son atributos de la relación </w:t>
      </w:r>
      <w:proofErr w:type="gramStart"/>
      <w:r w:rsidRPr="00744827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CO"/>
        </w:rPr>
        <w:t>R</w:t>
      </w:r>
      <w:r w:rsidRPr="00744827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 .</w:t>
      </w:r>
      <w:proofErr w:type="gramEnd"/>
    </w:p>
    <w:p w:rsidR="00744827" w:rsidRDefault="00744827" w:rsidP="00744827">
      <w:pPr>
        <w:shd w:val="clear" w:color="auto" w:fill="FFFFFF"/>
        <w:spacing w:before="96" w:after="120" w:line="288" w:lineRule="atLeast"/>
        <w:ind w:left="384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744827" w:rsidRDefault="00744827" w:rsidP="00744827">
      <w:pPr>
        <w:shd w:val="clear" w:color="auto" w:fill="FFFFFF"/>
        <w:spacing w:before="96" w:after="120" w:line="288" w:lineRule="atLeast"/>
        <w:ind w:left="384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CO"/>
        </w:rPr>
        <w:t>Selecciona</w:t>
      </w:r>
    </w:p>
    <w:p w:rsidR="00744827" w:rsidRPr="00744827" w:rsidRDefault="00744827" w:rsidP="00744827">
      <w:pPr>
        <w:shd w:val="clear" w:color="auto" w:fill="FFFFFF"/>
        <w:spacing w:after="24" w:line="360" w:lineRule="atLeast"/>
        <w:ind w:left="72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es-CO"/>
        </w:rPr>
        <w:drawing>
          <wp:inline distT="0" distB="0" distL="0" distR="0">
            <wp:extent cx="2009775" cy="209550"/>
            <wp:effectExtent l="0" t="0" r="9525" b="0"/>
            <wp:docPr id="6" name="Imagen 6" descr="&#10;   \sigma_{Apellido=Gomez}(Alumnos) \!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&#10;   \sigma_{Apellido=Gomez}(Alumnos) \!&#10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827" w:rsidRPr="00744827" w:rsidRDefault="00744827" w:rsidP="00744827">
      <w:pPr>
        <w:shd w:val="clear" w:color="auto" w:fill="FFFFFF"/>
        <w:spacing w:before="96" w:after="120" w:line="288" w:lineRule="atLeast"/>
        <w:ind w:left="384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  <w:r w:rsidRPr="00744827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Selecciona todas las </w:t>
      </w:r>
      <w:proofErr w:type="spellStart"/>
      <w:r w:rsidRPr="00744827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tuplas</w:t>
      </w:r>
      <w:proofErr w:type="spellEnd"/>
      <w:r w:rsidRPr="00744827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 que contengan Gómez como apellido en la relación Alumnos.</w:t>
      </w:r>
    </w:p>
    <w:p w:rsidR="00744827" w:rsidRDefault="00744827" w:rsidP="00744827">
      <w:pPr>
        <w:shd w:val="clear" w:color="auto" w:fill="FFFFFF"/>
        <w:spacing w:before="96" w:after="120" w:line="288" w:lineRule="atLeast"/>
        <w:ind w:left="384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  <w:r w:rsidRPr="00744827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Una condición puede ser una combinación booleana, donde se pueden usar operadores como</w:t>
      </w:r>
      <w:proofErr w:type="gramStart"/>
      <w:r w:rsidRPr="00744827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: 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es-CO"/>
        </w:rPr>
        <w:drawing>
          <wp:inline distT="0" distB="0" distL="0" distR="0">
            <wp:extent cx="114300" cy="123825"/>
            <wp:effectExtent l="0" t="0" r="0" b="9525"/>
            <wp:docPr id="5" name="Imagen 5" descr="\wed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wed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4827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 , 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es-CO"/>
        </w:rPr>
        <w:drawing>
          <wp:inline distT="0" distB="0" distL="0" distR="0">
            <wp:extent cx="114300" cy="123825"/>
            <wp:effectExtent l="0" t="0" r="0" b="9525"/>
            <wp:docPr id="4" name="Imagen 4" descr="\v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ve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4827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,</w:t>
      </w:r>
      <w:proofErr w:type="gramEnd"/>
      <w:r w:rsidRPr="00744827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 combinándolos con operadores 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es-CO"/>
        </w:rPr>
        <w:drawing>
          <wp:inline distT="0" distB="0" distL="0" distR="0">
            <wp:extent cx="1276350" cy="190500"/>
            <wp:effectExtent l="0" t="0" r="0" b="0"/>
            <wp:docPr id="3" name="Imagen 3" descr="&lt;, &gt;, \le, \ge, =, \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&lt;, &gt;, \le, \ge, =, \n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4827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.</w:t>
      </w:r>
    </w:p>
    <w:p w:rsidR="00744827" w:rsidRDefault="00744827" w:rsidP="00744827">
      <w:pPr>
        <w:shd w:val="clear" w:color="auto" w:fill="FFFFFF"/>
        <w:spacing w:before="96" w:after="120" w:line="288" w:lineRule="atLeast"/>
        <w:ind w:left="384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744827" w:rsidRDefault="00744827" w:rsidP="00744827">
      <w:pPr>
        <w:pStyle w:val="Ttulo5"/>
        <w:shd w:val="clear" w:color="auto" w:fill="FFFFFF"/>
        <w:spacing w:before="0" w:after="72" w:line="288" w:lineRule="atLeast"/>
        <w:rPr>
          <w:rFonts w:ascii="Arial" w:hAnsi="Arial" w:cs="Arial"/>
          <w:color w:val="000000"/>
        </w:rPr>
      </w:pPr>
      <w:r w:rsidRPr="00744827">
        <w:rPr>
          <w:rStyle w:val="mw-headline"/>
          <w:rFonts w:ascii="Arial" w:hAnsi="Arial" w:cs="Arial"/>
          <w:color w:val="000000"/>
        </w:rPr>
        <w:t>Unión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mw-headline"/>
          <w:rFonts w:ascii="Arial" w:hAnsi="Arial" w:cs="Arial"/>
          <w:color w:val="000000"/>
        </w:rPr>
        <w:t>(</w:t>
      </w:r>
      <w:r>
        <w:rPr>
          <w:rStyle w:val="mw-headline"/>
          <w:rFonts w:ascii="Cambria Math" w:hAnsi="Cambria Math" w:cs="Cambria Math"/>
          <w:color w:val="000000"/>
        </w:rPr>
        <w:t>∪</w:t>
      </w:r>
      <w:r>
        <w:rPr>
          <w:rStyle w:val="mw-headline"/>
          <w:rFonts w:ascii="Arial" w:hAnsi="Arial" w:cs="Arial"/>
          <w:color w:val="000000"/>
        </w:rPr>
        <w:t>)</w:t>
      </w:r>
    </w:p>
    <w:p w:rsidR="00744827" w:rsidRDefault="00744827" w:rsidP="00744827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operación</w:t>
      </w:r>
    </w:p>
    <w:p w:rsidR="00744827" w:rsidRDefault="00744827" w:rsidP="00744827">
      <w:pPr>
        <w:shd w:val="clear" w:color="auto" w:fill="FFFFFF"/>
        <w:spacing w:after="24" w:line="360" w:lineRule="atLeast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es-CO"/>
        </w:rPr>
        <w:drawing>
          <wp:inline distT="0" distB="0" distL="0" distR="0">
            <wp:extent cx="485775" cy="142875"/>
            <wp:effectExtent l="0" t="0" r="9525" b="9525"/>
            <wp:docPr id="8" name="Imagen 8" descr="R \cup 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 \cup 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827" w:rsidRDefault="00744827" w:rsidP="00744827">
      <w:pPr>
        <w:pStyle w:val="NormalWeb"/>
        <w:shd w:val="clear" w:color="auto" w:fill="FFFFFF"/>
        <w:spacing w:before="96" w:beforeAutospacing="0" w:after="120" w:afterAutospacing="0" w:line="288" w:lineRule="atLeast"/>
        <w:ind w:left="3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Retorna</w:t>
      </w:r>
      <w:r>
        <w:rPr>
          <w:rFonts w:ascii="Arial" w:hAnsi="Arial" w:cs="Arial"/>
          <w:color w:val="000000"/>
          <w:sz w:val="20"/>
          <w:szCs w:val="20"/>
        </w:rPr>
        <w:t xml:space="preserve"> el conjunto de tuplas que están en R, o en S, o en ambas. R y S deben ser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t>uniones compatibles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44827" w:rsidRDefault="00744827" w:rsidP="00744827">
      <w:pPr>
        <w:pStyle w:val="Ttulo5"/>
        <w:shd w:val="clear" w:color="auto" w:fill="FFFFFF"/>
        <w:spacing w:before="0" w:after="72" w:line="288" w:lineRule="atLeast"/>
        <w:ind w:left="384"/>
        <w:rPr>
          <w:rFonts w:ascii="Arial" w:hAnsi="Arial" w:cs="Arial"/>
          <w:color w:val="000000"/>
          <w:sz w:val="20"/>
          <w:szCs w:val="20"/>
        </w:rPr>
      </w:pPr>
      <w:r>
        <w:rPr>
          <w:rStyle w:val="editsection"/>
          <w:rFonts w:ascii="Arial" w:hAnsi="Arial" w:cs="Arial"/>
          <w:b/>
          <w:bCs/>
          <w:color w:val="000000"/>
        </w:rPr>
        <w:t>[</w:t>
      </w:r>
      <w:hyperlink r:id="rId12" w:tooltip="Editar sección: Diferencia (-)" w:history="1">
        <w:r>
          <w:rPr>
            <w:rStyle w:val="Hipervnculo"/>
            <w:rFonts w:ascii="Arial" w:hAnsi="Arial" w:cs="Arial"/>
            <w:b/>
            <w:bCs/>
            <w:color w:val="0B0080"/>
          </w:rPr>
          <w:t>Editar</w:t>
        </w:r>
      </w:hyperlink>
      <w:r>
        <w:rPr>
          <w:rStyle w:val="editsection"/>
          <w:rFonts w:ascii="Arial" w:hAnsi="Arial" w:cs="Arial"/>
          <w:b/>
          <w:bCs/>
          <w:color w:val="000000"/>
        </w:rPr>
        <w:t>]</w:t>
      </w:r>
      <w:r>
        <w:rPr>
          <w:rStyle w:val="mw-headline"/>
          <w:rFonts w:ascii="Arial" w:hAnsi="Arial" w:cs="Arial"/>
          <w:color w:val="000000"/>
        </w:rPr>
        <w:t>Diferencia (-)</w:t>
      </w:r>
    </w:p>
    <w:p w:rsidR="00744827" w:rsidRDefault="00744827" w:rsidP="00744827">
      <w:pPr>
        <w:pStyle w:val="NormalWeb"/>
        <w:shd w:val="clear" w:color="auto" w:fill="FFFFFF"/>
        <w:spacing w:before="96" w:beforeAutospacing="0" w:after="120" w:afterAutospacing="0" w:line="288" w:lineRule="atLeast"/>
        <w:ind w:left="3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diferencia de dos relaciones, R y S denotada por:</w:t>
      </w:r>
    </w:p>
    <w:p w:rsidR="00744827" w:rsidRDefault="00744827" w:rsidP="00744827">
      <w:pPr>
        <w:shd w:val="clear" w:color="auto" w:fill="FFFFFF"/>
        <w:spacing w:after="24" w:line="360" w:lineRule="atLeast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es-CO"/>
        </w:rPr>
        <w:drawing>
          <wp:inline distT="0" distB="0" distL="0" distR="0">
            <wp:extent cx="495300" cy="133350"/>
            <wp:effectExtent l="0" t="0" r="0" b="0"/>
            <wp:docPr id="7" name="Imagen 7" descr="R - S 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R - S \!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827" w:rsidRPr="00744827" w:rsidRDefault="00744827" w:rsidP="00744827">
      <w:pPr>
        <w:shd w:val="clear" w:color="auto" w:fill="FFFFFF"/>
        <w:spacing w:before="96" w:after="120" w:line="288" w:lineRule="atLeast"/>
        <w:ind w:left="384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744827" w:rsidRDefault="00744827" w:rsidP="00744827">
      <w:pPr>
        <w:pStyle w:val="Ttulo5"/>
        <w:shd w:val="clear" w:color="auto" w:fill="FFFFFF"/>
        <w:spacing w:before="0" w:after="72" w:line="288" w:lineRule="atLeast"/>
        <w:rPr>
          <w:rFonts w:ascii="Arial" w:hAnsi="Arial" w:cs="Arial"/>
          <w:color w:val="000000"/>
        </w:rPr>
      </w:pPr>
      <w:hyperlink r:id="rId14" w:tooltip="Intersección de conjuntos" w:history="1">
        <w:r>
          <w:rPr>
            <w:rStyle w:val="Hipervnculo"/>
            <w:rFonts w:ascii="Arial" w:hAnsi="Arial" w:cs="Arial"/>
            <w:color w:val="0B0080"/>
          </w:rPr>
          <w:t>Intersección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mw-headline"/>
          <w:rFonts w:ascii="Arial" w:hAnsi="Arial" w:cs="Arial"/>
          <w:color w:val="000000"/>
        </w:rPr>
        <w:t>(∩)</w:t>
      </w:r>
    </w:p>
    <w:p w:rsidR="00744827" w:rsidRDefault="00744827" w:rsidP="00744827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intersección de dos relaciones se puede especificar en función de otros operadores básicos:</w:t>
      </w:r>
    </w:p>
    <w:p w:rsidR="00744827" w:rsidRDefault="00744827" w:rsidP="00744827">
      <w:pPr>
        <w:shd w:val="clear" w:color="auto" w:fill="FFFFFF"/>
        <w:spacing w:after="24" w:line="360" w:lineRule="atLeast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es-CO"/>
        </w:rPr>
        <w:drawing>
          <wp:inline distT="0" distB="0" distL="0" distR="0">
            <wp:extent cx="1733550" cy="200025"/>
            <wp:effectExtent l="0" t="0" r="0" b="9525"/>
            <wp:docPr id="11" name="Imagen 11" descr=" R \cap S = R - (R - 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 R \cap S = R - (R - S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827" w:rsidRPr="00744827" w:rsidRDefault="00744827" w:rsidP="00744827">
      <w:pPr>
        <w:shd w:val="clear" w:color="auto" w:fill="FFFFFF"/>
        <w:spacing w:before="96" w:after="120" w:line="288" w:lineRule="atLeast"/>
        <w:ind w:left="384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744827" w:rsidRDefault="00744827" w:rsidP="00744827">
      <w:pPr>
        <w:pStyle w:val="Ttulo5"/>
        <w:shd w:val="clear" w:color="auto" w:fill="FFFFFF"/>
        <w:spacing w:before="0" w:after="72" w:line="288" w:lineRule="atLeast"/>
        <w:rPr>
          <w:rFonts w:ascii="Arial" w:hAnsi="Arial" w:cs="Arial"/>
          <w:color w:val="000000"/>
        </w:rPr>
      </w:pPr>
      <w:r w:rsidRPr="00744827">
        <w:rPr>
          <w:rStyle w:val="mw-headline"/>
          <w:rFonts w:ascii="Arial" w:hAnsi="Arial" w:cs="Arial"/>
          <w:color w:val="000000"/>
        </w:rPr>
        <w:t>División</w:t>
      </w:r>
      <w:r>
        <w:rPr>
          <w:rStyle w:val="mw-headline"/>
          <w:rFonts w:ascii="Arial" w:hAnsi="Arial" w:cs="Arial"/>
          <w:color w:val="000000"/>
        </w:rPr>
        <w:t xml:space="preserve"> </w:t>
      </w:r>
      <w:r>
        <w:rPr>
          <w:rStyle w:val="mw-headline"/>
          <w:rFonts w:ascii="Arial" w:hAnsi="Arial" w:cs="Arial"/>
          <w:color w:val="000000"/>
        </w:rPr>
        <w:t>(/)</w:t>
      </w:r>
    </w:p>
    <w:p w:rsidR="00744827" w:rsidRDefault="00744827" w:rsidP="00744827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Supongamos que tenemos dos relaciones A(</w:t>
      </w:r>
      <w:r>
        <w:rPr>
          <w:rFonts w:ascii="Arial" w:hAnsi="Arial" w:cs="Arial"/>
          <w:i/>
          <w:iCs/>
          <w:color w:val="000000"/>
          <w:sz w:val="20"/>
          <w:szCs w:val="20"/>
        </w:rPr>
        <w:t>x, y</w:t>
      </w:r>
      <w:r>
        <w:rPr>
          <w:rFonts w:ascii="Arial" w:hAnsi="Arial" w:cs="Arial"/>
          <w:color w:val="000000"/>
          <w:sz w:val="20"/>
          <w:szCs w:val="20"/>
        </w:rPr>
        <w:t xml:space="preserve">) y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B(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>) donde el dominio de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t>y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en A y B, es el mismo.</w:t>
      </w:r>
    </w:p>
    <w:p w:rsidR="00744827" w:rsidRDefault="00744827" w:rsidP="00744827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El operador división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t>A / B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retorna todos los distintos valores de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t>x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tales que para todo valor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t>y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en B existe una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tupla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400050" cy="190500"/>
            <wp:effectExtent l="0" t="0" r="0" b="0"/>
            <wp:docPr id="12" name="Imagen 12" descr="\langle x,y \r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\langle x,y \rangl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en A.</w:t>
      </w:r>
    </w:p>
    <w:p w:rsidR="00744827" w:rsidRPr="007D6A05" w:rsidRDefault="0074482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44827" w:rsidRPr="007D6A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A05"/>
    <w:rsid w:val="00254DE3"/>
    <w:rsid w:val="00744827"/>
    <w:rsid w:val="007D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D6A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4482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7D6A05"/>
  </w:style>
  <w:style w:type="character" w:styleId="Hipervnculo">
    <w:name w:val="Hyperlink"/>
    <w:basedOn w:val="Fuentedeprrafopredeter"/>
    <w:uiPriority w:val="99"/>
    <w:semiHidden/>
    <w:unhideWhenUsed/>
    <w:rsid w:val="007D6A05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7D6A05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744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4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4827"/>
    <w:rPr>
      <w:rFonts w:ascii="Tahoma" w:hAnsi="Tahoma" w:cs="Tahoma"/>
      <w:sz w:val="16"/>
      <w:szCs w:val="16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448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mw-headline">
    <w:name w:val="mw-headline"/>
    <w:basedOn w:val="Fuentedeprrafopredeter"/>
    <w:rsid w:val="00744827"/>
  </w:style>
  <w:style w:type="character" w:customStyle="1" w:styleId="editsection">
    <w:name w:val="editsection"/>
    <w:basedOn w:val="Fuentedeprrafopredeter"/>
    <w:rsid w:val="007448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D6A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4482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7D6A05"/>
  </w:style>
  <w:style w:type="character" w:styleId="Hipervnculo">
    <w:name w:val="Hyperlink"/>
    <w:basedOn w:val="Fuentedeprrafopredeter"/>
    <w:uiPriority w:val="99"/>
    <w:semiHidden/>
    <w:unhideWhenUsed/>
    <w:rsid w:val="007D6A05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7D6A05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744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4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4827"/>
    <w:rPr>
      <w:rFonts w:ascii="Tahoma" w:hAnsi="Tahoma" w:cs="Tahoma"/>
      <w:sz w:val="16"/>
      <w:szCs w:val="16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448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mw-headline">
    <w:name w:val="mw-headline"/>
    <w:basedOn w:val="Fuentedeprrafopredeter"/>
    <w:rsid w:val="00744827"/>
  </w:style>
  <w:style w:type="character" w:customStyle="1" w:styleId="editsection">
    <w:name w:val="editsection"/>
    <w:basedOn w:val="Fuentedeprrafopredeter"/>
    <w:rsid w:val="00744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7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1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1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2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es.wikipedia.org/w/index.php?title=%C3%81lgebra_relacional&amp;action=edit&amp;section=10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es.wikipedia.org/wiki/Intersecci%C3%B3n_de_conjunto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2012-11-15T14:43:00Z</dcterms:created>
  <dcterms:modified xsi:type="dcterms:W3CDTF">2012-11-15T15:02:00Z</dcterms:modified>
</cp:coreProperties>
</file>